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w:t>
            </w:r>
            <w:bookmarkStart w:id="0" w:name="_GoBack"/>
            <w:bookmarkEnd w:id="0"/>
            <w:r w:rsidR="007411D9">
              <w:rPr>
                <w:caps/>
                <w:sz w:val="28"/>
                <w:szCs w:val="28"/>
              </w:rPr>
              <w:t>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912CB" w:rsidRPr="00C912CB" w:rsidRDefault="00C912CB" w:rsidP="00C912CB">
      <w:pPr>
        <w:rPr>
          <w:rFonts w:ascii="Arial" w:hAnsi="Arial" w:cs="Arial"/>
          <w:b/>
          <w:bCs/>
        </w:rPr>
      </w:pPr>
      <w:bookmarkStart w:id="1" w:name="_Hlk206594344"/>
      <w:r w:rsidRPr="00C912CB">
        <w:rPr>
          <w:rFonts w:ascii="Arial" w:hAnsi="Arial" w:cs="Arial"/>
          <w:b/>
          <w:bCs/>
        </w:rPr>
        <w:t>Procédure : 2025_AOO_</w:t>
      </w:r>
      <w:r w:rsidR="00C36212" w:rsidRPr="00C36212">
        <w:t xml:space="preserve"> </w:t>
      </w:r>
      <w:r w:rsidR="00C36212" w:rsidRPr="00C36212">
        <w:rPr>
          <w:rFonts w:ascii="Arial" w:hAnsi="Arial" w:cs="Arial"/>
          <w:b/>
          <w:bCs/>
        </w:rPr>
        <w:t>CAMERA_ MULTISEPCTRALE</w:t>
      </w:r>
    </w:p>
    <w:p w:rsidR="00C912CB" w:rsidRPr="00C912CB" w:rsidRDefault="00C912CB" w:rsidP="00C912CB">
      <w:pPr>
        <w:rPr>
          <w:rFonts w:ascii="Arial" w:hAnsi="Arial" w:cs="Arial"/>
          <w:b/>
          <w:bCs/>
        </w:rPr>
      </w:pPr>
    </w:p>
    <w:p w:rsidR="00C36212" w:rsidRPr="00C36212" w:rsidRDefault="00C36212" w:rsidP="00C36212">
      <w:pPr>
        <w:rPr>
          <w:rFonts w:ascii="Arial" w:hAnsi="Arial" w:cs="Arial"/>
          <w:b/>
          <w:bCs/>
        </w:rPr>
      </w:pPr>
      <w:r w:rsidRPr="00C36212">
        <w:rPr>
          <w:rFonts w:ascii="Arial" w:hAnsi="Arial" w:cs="Arial"/>
          <w:b/>
          <w:bCs/>
        </w:rPr>
        <w:t xml:space="preserve">Acquisition, livraison et installation d’un système d’imagerie multispectrale </w:t>
      </w:r>
    </w:p>
    <w:p w:rsidR="00C21B41" w:rsidRDefault="00C36212" w:rsidP="00C36212">
      <w:pPr>
        <w:rPr>
          <w:rFonts w:ascii="Arial" w:hAnsi="Arial" w:cs="Arial"/>
          <w:b/>
          <w:bCs/>
        </w:rPr>
      </w:pPr>
      <w:proofErr w:type="gramStart"/>
      <w:r w:rsidRPr="00C36212">
        <w:rPr>
          <w:rFonts w:ascii="Arial" w:hAnsi="Arial" w:cs="Arial"/>
          <w:b/>
          <w:bCs/>
        </w:rPr>
        <w:t>spécialisé</w:t>
      </w:r>
      <w:proofErr w:type="gramEnd"/>
      <w:r w:rsidRPr="00C36212">
        <w:rPr>
          <w:rFonts w:ascii="Arial" w:hAnsi="Arial" w:cs="Arial"/>
          <w:b/>
          <w:bCs/>
        </w:rPr>
        <w:t xml:space="preserve"> pour les manuscrits au sein du Centre Léon Robin de recherche sur la pensée antique, UMR 8061</w:t>
      </w:r>
    </w:p>
    <w:bookmarkEnd w:id="1"/>
    <w:p w:rsidR="00BA5F3C" w:rsidRDefault="00BA5F3C">
      <w:pPr>
        <w:rPr>
          <w:rFonts w:ascii="Arial" w:hAnsi="Arial" w:cs="Arial"/>
          <w:b/>
          <w:bCs/>
        </w:rPr>
      </w:pPr>
    </w:p>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631A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31A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912CB" w:rsidP="00B03677">
          <w:pPr>
            <w:jc w:val="center"/>
            <w:rPr>
              <w:rFonts w:ascii="Arial" w:hAnsi="Arial" w:cs="Arial"/>
              <w:b/>
              <w:bCs/>
            </w:rPr>
          </w:pPr>
          <w:r w:rsidRPr="00C912CB">
            <w:rPr>
              <w:rFonts w:ascii="Arial" w:hAnsi="Arial" w:cs="Arial"/>
              <w:b/>
              <w:bCs/>
            </w:rPr>
            <w:t>2025_AOO_</w:t>
          </w:r>
          <w:r w:rsidR="00C36212" w:rsidRPr="00C36212">
            <w:rPr>
              <w:rFonts w:ascii="Arial" w:hAnsi="Arial" w:cs="Arial"/>
              <w:b/>
              <w:bCs/>
            </w:rPr>
            <w:t xml:space="preserve"> </w:t>
          </w:r>
          <w:r w:rsidR="00C36212" w:rsidRPr="00C36212">
            <w:rPr>
              <w:rFonts w:ascii="Arial" w:hAnsi="Arial" w:cs="Arial"/>
              <w:b/>
              <w:bCs/>
            </w:rPr>
            <w:t>CAMERA_ MULTISEPCTRALE</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133B3"/>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31A3"/>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6212"/>
    <w:rsid w:val="00C37C1E"/>
    <w:rsid w:val="00C41FAF"/>
    <w:rsid w:val="00C469C6"/>
    <w:rsid w:val="00C50B6D"/>
    <w:rsid w:val="00C751EE"/>
    <w:rsid w:val="00C812AC"/>
    <w:rsid w:val="00C877BA"/>
    <w:rsid w:val="00C912CB"/>
    <w:rsid w:val="00CB1774"/>
    <w:rsid w:val="00CB7342"/>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48D9FFF9"/>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97890-4F01-4BF3-8CC4-C2FCFC4C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2116</Words>
  <Characters>11643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13732</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Blaise-Cossi GNANKADJAN</cp:lastModifiedBy>
  <cp:revision>2</cp:revision>
  <cp:lastPrinted>2016-11-02T13:51:00Z</cp:lastPrinted>
  <dcterms:created xsi:type="dcterms:W3CDTF">2025-08-20T13:03:00Z</dcterms:created>
  <dcterms:modified xsi:type="dcterms:W3CDTF">2025-08-20T13:03:00Z</dcterms:modified>
</cp:coreProperties>
</file>